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788" w:rsidRDefault="00B85F1C" w:rsidP="00B85F1C">
      <w:pPr>
        <w:jc w:val="both"/>
        <w:rPr>
          <w:rFonts w:ascii="Arial" w:hAnsi="Arial" w:cs="Arial"/>
          <w:sz w:val="24"/>
          <w:szCs w:val="24"/>
          <w:u w:val="single"/>
        </w:rPr>
      </w:pPr>
      <w:r w:rsidRPr="00B85F1C">
        <w:rPr>
          <w:rFonts w:ascii="Arial" w:hAnsi="Arial" w:cs="Arial"/>
          <w:sz w:val="24"/>
          <w:szCs w:val="24"/>
          <w:u w:val="single"/>
        </w:rPr>
        <w:t>Classwork 11/03/2025</w:t>
      </w:r>
    </w:p>
    <w:p w:rsidR="00B85F1C" w:rsidRPr="00B85F1C" w:rsidRDefault="00B85F1C" w:rsidP="00B85F1C">
      <w:pPr>
        <w:jc w:val="both"/>
        <w:rPr>
          <w:rFonts w:ascii="Arial" w:hAnsi="Arial" w:cs="Arial"/>
          <w:sz w:val="24"/>
          <w:szCs w:val="24"/>
          <w:u w:val="single"/>
        </w:rPr>
      </w:pPr>
      <w:bookmarkStart w:id="0" w:name="_GoBack"/>
      <w:bookmarkEnd w:id="0"/>
    </w:p>
    <w:p w:rsidR="00B85F1C" w:rsidRPr="00B85F1C" w:rsidRDefault="00B85F1C" w:rsidP="00B85F1C">
      <w:pPr>
        <w:pStyle w:val="ListParagraph"/>
        <w:numPr>
          <w:ilvl w:val="0"/>
          <w:numId w:val="3"/>
        </w:numPr>
        <w:spacing w:after="180" w:line="240" w:lineRule="auto"/>
        <w:jc w:val="both"/>
        <w:rPr>
          <w:rFonts w:ascii="Arial" w:hAnsi="Arial" w:cs="Arial"/>
          <w:sz w:val="24"/>
          <w:szCs w:val="24"/>
        </w:rPr>
      </w:pPr>
      <w:r w:rsidRPr="00B85F1C">
        <w:rPr>
          <w:rFonts w:ascii="Arial" w:eastAsia="Arial" w:hAnsi="Arial" w:cs="Arial"/>
          <w:sz w:val="24"/>
          <w:szCs w:val="24"/>
        </w:rPr>
        <w:t xml:space="preserve">Identify the element of art in each picture. </w:t>
      </w:r>
    </w:p>
    <w:tbl>
      <w:tblPr>
        <w:tblStyle w:val="TableGrid"/>
        <w:tblW w:w="9019" w:type="dxa"/>
        <w:tblInd w:w="5" w:type="dxa"/>
        <w:tblCellMar>
          <w:top w:w="0" w:type="dxa"/>
          <w:left w:w="110" w:type="dxa"/>
          <w:bottom w:w="0" w:type="dxa"/>
          <w:right w:w="115" w:type="dxa"/>
        </w:tblCellMar>
        <w:tblLook w:val="04A0" w:firstRow="1" w:lastRow="0" w:firstColumn="1" w:lastColumn="0" w:noHBand="0" w:noVBand="1"/>
      </w:tblPr>
      <w:tblGrid>
        <w:gridCol w:w="3006"/>
        <w:gridCol w:w="3006"/>
        <w:gridCol w:w="3007"/>
      </w:tblGrid>
      <w:tr w:rsidR="00B85F1C" w:rsidRPr="00B85F1C" w:rsidTr="006E2EE3">
        <w:trPr>
          <w:trHeight w:val="285"/>
        </w:trPr>
        <w:tc>
          <w:tcPr>
            <w:tcW w:w="3007"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spacing w:line="276" w:lineRule="auto"/>
              <w:jc w:val="both"/>
              <w:rPr>
                <w:rFonts w:ascii="Arial" w:hAnsi="Arial" w:cs="Arial"/>
                <w:sz w:val="24"/>
                <w:szCs w:val="24"/>
              </w:rPr>
            </w:pPr>
            <w:r w:rsidRPr="00B85F1C">
              <w:rPr>
                <w:rFonts w:ascii="Arial" w:eastAsia="Arial" w:hAnsi="Arial" w:cs="Arial"/>
                <w:b/>
                <w:sz w:val="24"/>
                <w:szCs w:val="24"/>
              </w:rPr>
              <w:t xml:space="preserve">line </w:t>
            </w:r>
          </w:p>
        </w:tc>
        <w:tc>
          <w:tcPr>
            <w:tcW w:w="3006"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spacing w:line="276" w:lineRule="auto"/>
              <w:jc w:val="both"/>
              <w:rPr>
                <w:rFonts w:ascii="Arial" w:hAnsi="Arial" w:cs="Arial"/>
                <w:sz w:val="24"/>
                <w:szCs w:val="24"/>
              </w:rPr>
            </w:pPr>
            <w:r w:rsidRPr="00B85F1C">
              <w:rPr>
                <w:rFonts w:ascii="Arial" w:eastAsia="Arial" w:hAnsi="Arial" w:cs="Arial"/>
                <w:b/>
                <w:sz w:val="24"/>
                <w:szCs w:val="24"/>
              </w:rPr>
              <w:t xml:space="preserve">shape </w:t>
            </w:r>
          </w:p>
        </w:tc>
        <w:tc>
          <w:tcPr>
            <w:tcW w:w="3007"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spacing w:line="276" w:lineRule="auto"/>
              <w:jc w:val="both"/>
              <w:rPr>
                <w:rFonts w:ascii="Arial" w:hAnsi="Arial" w:cs="Arial"/>
                <w:sz w:val="24"/>
                <w:szCs w:val="24"/>
              </w:rPr>
            </w:pPr>
            <w:r w:rsidRPr="00B85F1C">
              <w:rPr>
                <w:rFonts w:ascii="Arial" w:eastAsia="Arial" w:hAnsi="Arial" w:cs="Arial"/>
                <w:b/>
                <w:sz w:val="24"/>
                <w:szCs w:val="24"/>
              </w:rPr>
              <w:t xml:space="preserve">texture </w:t>
            </w:r>
          </w:p>
        </w:tc>
      </w:tr>
    </w:tbl>
    <w:p w:rsidR="00B85F1C" w:rsidRPr="00B85F1C" w:rsidRDefault="00B85F1C" w:rsidP="00B85F1C">
      <w:pPr>
        <w:spacing w:after="185" w:line="276" w:lineRule="auto"/>
        <w:jc w:val="both"/>
        <w:rPr>
          <w:rFonts w:ascii="Arial" w:hAnsi="Arial" w:cs="Arial"/>
          <w:sz w:val="24"/>
          <w:szCs w:val="24"/>
        </w:rPr>
      </w:pPr>
      <w:r w:rsidRPr="00B85F1C">
        <w:rPr>
          <w:rFonts w:ascii="Arial" w:eastAsia="Arial" w:hAnsi="Arial" w:cs="Arial"/>
          <w:b/>
          <w:sz w:val="24"/>
          <w:szCs w:val="24"/>
        </w:rPr>
        <w:t xml:space="preserve"> </w:t>
      </w:r>
    </w:p>
    <w:tbl>
      <w:tblPr>
        <w:tblStyle w:val="TableGrid"/>
        <w:tblW w:w="9784" w:type="dxa"/>
        <w:tblInd w:w="-425" w:type="dxa"/>
        <w:tblCellMar>
          <w:top w:w="0" w:type="dxa"/>
          <w:left w:w="105" w:type="dxa"/>
          <w:bottom w:w="0" w:type="dxa"/>
          <w:right w:w="43" w:type="dxa"/>
        </w:tblCellMar>
        <w:tblLook w:val="04A0" w:firstRow="1" w:lastRow="0" w:firstColumn="1" w:lastColumn="0" w:noHBand="0" w:noVBand="1"/>
      </w:tblPr>
      <w:tblGrid>
        <w:gridCol w:w="3406"/>
        <w:gridCol w:w="3041"/>
        <w:gridCol w:w="3337"/>
      </w:tblGrid>
      <w:tr w:rsidR="00B85F1C" w:rsidRPr="00B85F1C" w:rsidTr="006E2EE3">
        <w:trPr>
          <w:trHeight w:val="2411"/>
        </w:trPr>
        <w:tc>
          <w:tcPr>
            <w:tcW w:w="3407" w:type="dxa"/>
            <w:tcBorders>
              <w:top w:val="single" w:sz="4" w:space="0" w:color="000000"/>
              <w:left w:val="single" w:sz="4" w:space="0" w:color="000000"/>
              <w:bottom w:val="single" w:sz="4" w:space="0" w:color="000000"/>
              <w:right w:val="single" w:sz="4" w:space="0" w:color="000000"/>
            </w:tcBorders>
            <w:vAlign w:val="bottom"/>
          </w:tcPr>
          <w:p w:rsidR="00B85F1C" w:rsidRPr="00B85F1C" w:rsidRDefault="00B85F1C" w:rsidP="00B85F1C">
            <w:pPr>
              <w:spacing w:line="276" w:lineRule="auto"/>
              <w:ind w:left="1"/>
              <w:jc w:val="both"/>
              <w:rPr>
                <w:rFonts w:ascii="Arial" w:hAnsi="Arial" w:cs="Arial"/>
                <w:sz w:val="24"/>
                <w:szCs w:val="24"/>
              </w:rPr>
            </w:pPr>
            <w:r w:rsidRPr="00B85F1C">
              <w:rPr>
                <w:rFonts w:ascii="Arial" w:hAnsi="Arial" w:cs="Arial"/>
                <w:noProof/>
                <w:sz w:val="24"/>
                <w:szCs w:val="24"/>
              </w:rPr>
              <w:drawing>
                <wp:anchor distT="0" distB="0" distL="114300" distR="114300" simplePos="0" relativeHeight="251659264" behindDoc="0" locked="0" layoutInCell="1" allowOverlap="0" wp14:anchorId="0F3FC281" wp14:editId="1C157A40">
                  <wp:simplePos x="0" y="0"/>
                  <wp:positionH relativeFrom="column">
                    <wp:posOffset>952</wp:posOffset>
                  </wp:positionH>
                  <wp:positionV relativeFrom="paragraph">
                    <wp:posOffset>-1350390</wp:posOffset>
                  </wp:positionV>
                  <wp:extent cx="1003935" cy="1478915"/>
                  <wp:effectExtent l="0" t="0" r="0" b="0"/>
                  <wp:wrapSquare wrapText="bothSides"/>
                  <wp:docPr id="2822" name="Picture 2822"/>
                  <wp:cNvGraphicFramePr/>
                  <a:graphic xmlns:a="http://schemas.openxmlformats.org/drawingml/2006/main">
                    <a:graphicData uri="http://schemas.openxmlformats.org/drawingml/2006/picture">
                      <pic:pic xmlns:pic="http://schemas.openxmlformats.org/drawingml/2006/picture">
                        <pic:nvPicPr>
                          <pic:cNvPr id="2822" name="Picture 2822"/>
                          <pic:cNvPicPr/>
                        </pic:nvPicPr>
                        <pic:blipFill>
                          <a:blip r:embed="rId5"/>
                          <a:stretch>
                            <a:fillRect/>
                          </a:stretch>
                        </pic:blipFill>
                        <pic:spPr>
                          <a:xfrm>
                            <a:off x="0" y="0"/>
                            <a:ext cx="1003935" cy="1478915"/>
                          </a:xfrm>
                          <a:prstGeom prst="rect">
                            <a:avLst/>
                          </a:prstGeom>
                        </pic:spPr>
                      </pic:pic>
                    </a:graphicData>
                  </a:graphic>
                </wp:anchor>
              </w:drawing>
            </w:r>
            <w:r w:rsidRPr="00B85F1C">
              <w:rPr>
                <w:rFonts w:ascii="Arial" w:eastAsia="Arial" w:hAnsi="Arial" w:cs="Arial"/>
                <w:b/>
                <w:sz w:val="24"/>
                <w:szCs w:val="24"/>
              </w:rPr>
              <w:t xml:space="preserve"> </w:t>
            </w:r>
          </w:p>
        </w:tc>
        <w:tc>
          <w:tcPr>
            <w:tcW w:w="3041" w:type="dxa"/>
            <w:tcBorders>
              <w:top w:val="single" w:sz="4" w:space="0" w:color="000000"/>
              <w:left w:val="single" w:sz="4" w:space="0" w:color="000000"/>
              <w:bottom w:val="single" w:sz="4" w:space="0" w:color="000000"/>
              <w:right w:val="single" w:sz="4" w:space="0" w:color="000000"/>
            </w:tcBorders>
            <w:vAlign w:val="bottom"/>
          </w:tcPr>
          <w:p w:rsidR="00B85F1C" w:rsidRPr="00B85F1C" w:rsidRDefault="00B85F1C" w:rsidP="00B85F1C">
            <w:pPr>
              <w:spacing w:line="276" w:lineRule="auto"/>
              <w:ind w:left="2"/>
              <w:jc w:val="both"/>
              <w:rPr>
                <w:rFonts w:ascii="Arial" w:hAnsi="Arial" w:cs="Arial"/>
                <w:sz w:val="24"/>
                <w:szCs w:val="24"/>
              </w:rPr>
            </w:pPr>
            <w:r w:rsidRPr="00B85F1C">
              <w:rPr>
                <w:rFonts w:ascii="Arial" w:hAnsi="Arial" w:cs="Arial"/>
                <w:noProof/>
                <w:sz w:val="24"/>
                <w:szCs w:val="24"/>
              </w:rPr>
              <w:drawing>
                <wp:anchor distT="0" distB="0" distL="114300" distR="114300" simplePos="0" relativeHeight="251660288" behindDoc="0" locked="0" layoutInCell="1" allowOverlap="0" wp14:anchorId="7EFFA33E" wp14:editId="302671FE">
                  <wp:simplePos x="0" y="0"/>
                  <wp:positionH relativeFrom="column">
                    <wp:posOffset>1270</wp:posOffset>
                  </wp:positionH>
                  <wp:positionV relativeFrom="paragraph">
                    <wp:posOffset>-1388490</wp:posOffset>
                  </wp:positionV>
                  <wp:extent cx="1791970" cy="1514856"/>
                  <wp:effectExtent l="0" t="0" r="0" b="0"/>
                  <wp:wrapSquare wrapText="bothSides"/>
                  <wp:docPr id="2824" name="Picture 2824"/>
                  <wp:cNvGraphicFramePr/>
                  <a:graphic xmlns:a="http://schemas.openxmlformats.org/drawingml/2006/main">
                    <a:graphicData uri="http://schemas.openxmlformats.org/drawingml/2006/picture">
                      <pic:pic xmlns:pic="http://schemas.openxmlformats.org/drawingml/2006/picture">
                        <pic:nvPicPr>
                          <pic:cNvPr id="2824" name="Picture 2824"/>
                          <pic:cNvPicPr/>
                        </pic:nvPicPr>
                        <pic:blipFill>
                          <a:blip r:embed="rId6"/>
                          <a:stretch>
                            <a:fillRect/>
                          </a:stretch>
                        </pic:blipFill>
                        <pic:spPr>
                          <a:xfrm>
                            <a:off x="0" y="0"/>
                            <a:ext cx="1791970" cy="1514856"/>
                          </a:xfrm>
                          <a:prstGeom prst="rect">
                            <a:avLst/>
                          </a:prstGeom>
                        </pic:spPr>
                      </pic:pic>
                    </a:graphicData>
                  </a:graphic>
                </wp:anchor>
              </w:drawing>
            </w:r>
            <w:r w:rsidRPr="00B85F1C">
              <w:rPr>
                <w:rFonts w:ascii="Arial" w:eastAsia="Arial" w:hAnsi="Arial" w:cs="Arial"/>
                <w:b/>
                <w:sz w:val="24"/>
                <w:szCs w:val="24"/>
              </w:rPr>
              <w:t xml:space="preserve"> </w:t>
            </w:r>
          </w:p>
        </w:tc>
        <w:tc>
          <w:tcPr>
            <w:tcW w:w="3337" w:type="dxa"/>
            <w:tcBorders>
              <w:top w:val="single" w:sz="4" w:space="0" w:color="000000"/>
              <w:left w:val="single" w:sz="4" w:space="0" w:color="000000"/>
              <w:bottom w:val="single" w:sz="4" w:space="0" w:color="000000"/>
              <w:right w:val="single" w:sz="4" w:space="0" w:color="000000"/>
            </w:tcBorders>
            <w:vAlign w:val="bottom"/>
          </w:tcPr>
          <w:p w:rsidR="00B85F1C" w:rsidRPr="00B85F1C" w:rsidRDefault="00B85F1C" w:rsidP="00B85F1C">
            <w:pPr>
              <w:spacing w:line="276" w:lineRule="auto"/>
              <w:ind w:right="230"/>
              <w:jc w:val="both"/>
              <w:rPr>
                <w:rFonts w:ascii="Arial" w:hAnsi="Arial" w:cs="Arial"/>
                <w:sz w:val="24"/>
                <w:szCs w:val="24"/>
              </w:rPr>
            </w:pPr>
            <w:r w:rsidRPr="00B85F1C">
              <w:rPr>
                <w:rFonts w:ascii="Arial" w:hAnsi="Arial" w:cs="Arial"/>
                <w:noProof/>
                <w:sz w:val="24"/>
                <w:szCs w:val="24"/>
              </w:rPr>
              <w:drawing>
                <wp:anchor distT="0" distB="0" distL="114300" distR="114300" simplePos="0" relativeHeight="251661312" behindDoc="0" locked="0" layoutInCell="1" allowOverlap="0" wp14:anchorId="4DEFE97A" wp14:editId="07DCBCC0">
                  <wp:simplePos x="0" y="0"/>
                  <wp:positionH relativeFrom="column">
                    <wp:posOffset>-634</wp:posOffset>
                  </wp:positionH>
                  <wp:positionV relativeFrom="paragraph">
                    <wp:posOffset>-1242440</wp:posOffset>
                  </wp:positionV>
                  <wp:extent cx="1835658" cy="1378585"/>
                  <wp:effectExtent l="0" t="0" r="0" b="0"/>
                  <wp:wrapSquare wrapText="bothSides"/>
                  <wp:docPr id="2826" name="Picture 2826"/>
                  <wp:cNvGraphicFramePr/>
                  <a:graphic xmlns:a="http://schemas.openxmlformats.org/drawingml/2006/main">
                    <a:graphicData uri="http://schemas.openxmlformats.org/drawingml/2006/picture">
                      <pic:pic xmlns:pic="http://schemas.openxmlformats.org/drawingml/2006/picture">
                        <pic:nvPicPr>
                          <pic:cNvPr id="2826" name="Picture 2826"/>
                          <pic:cNvPicPr/>
                        </pic:nvPicPr>
                        <pic:blipFill>
                          <a:blip r:embed="rId7"/>
                          <a:stretch>
                            <a:fillRect/>
                          </a:stretch>
                        </pic:blipFill>
                        <pic:spPr>
                          <a:xfrm>
                            <a:off x="0" y="0"/>
                            <a:ext cx="1835658" cy="1378585"/>
                          </a:xfrm>
                          <a:prstGeom prst="rect">
                            <a:avLst/>
                          </a:prstGeom>
                        </pic:spPr>
                      </pic:pic>
                    </a:graphicData>
                  </a:graphic>
                </wp:anchor>
              </w:drawing>
            </w:r>
            <w:r w:rsidRPr="00B85F1C">
              <w:rPr>
                <w:rFonts w:ascii="Arial" w:eastAsia="Arial" w:hAnsi="Arial" w:cs="Arial"/>
                <w:b/>
                <w:sz w:val="24"/>
                <w:szCs w:val="24"/>
              </w:rPr>
              <w:t xml:space="preserve"> </w:t>
            </w:r>
          </w:p>
        </w:tc>
      </w:tr>
      <w:tr w:rsidR="00B85F1C" w:rsidRPr="00B85F1C" w:rsidTr="006E2EE3">
        <w:trPr>
          <w:trHeight w:val="560"/>
        </w:trPr>
        <w:tc>
          <w:tcPr>
            <w:tcW w:w="3407"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jc w:val="both"/>
              <w:rPr>
                <w:rFonts w:ascii="Arial" w:hAnsi="Arial" w:cs="Arial"/>
                <w:sz w:val="24"/>
                <w:szCs w:val="24"/>
              </w:rPr>
            </w:pPr>
            <w:r w:rsidRPr="00B85F1C">
              <w:rPr>
                <w:rFonts w:ascii="Arial" w:eastAsia="Arial" w:hAnsi="Arial" w:cs="Arial"/>
                <w:b/>
                <w:color w:val="FF0000"/>
                <w:sz w:val="24"/>
                <w:szCs w:val="24"/>
              </w:rPr>
              <w:t xml:space="preserve"> </w:t>
            </w:r>
          </w:p>
          <w:p w:rsidR="00B85F1C" w:rsidRPr="00B85F1C" w:rsidRDefault="00B85F1C" w:rsidP="00B85F1C">
            <w:pPr>
              <w:spacing w:line="276" w:lineRule="auto"/>
              <w:jc w:val="both"/>
              <w:rPr>
                <w:rFonts w:ascii="Arial" w:hAnsi="Arial" w:cs="Arial"/>
                <w:sz w:val="24"/>
                <w:szCs w:val="24"/>
              </w:rPr>
            </w:pPr>
          </w:p>
        </w:tc>
        <w:tc>
          <w:tcPr>
            <w:tcW w:w="3041"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ind w:left="5"/>
              <w:jc w:val="both"/>
              <w:rPr>
                <w:rFonts w:ascii="Arial" w:hAnsi="Arial" w:cs="Arial"/>
                <w:sz w:val="24"/>
                <w:szCs w:val="24"/>
              </w:rPr>
            </w:pPr>
            <w:r w:rsidRPr="00B85F1C">
              <w:rPr>
                <w:rFonts w:ascii="Arial" w:eastAsia="Arial" w:hAnsi="Arial" w:cs="Arial"/>
                <w:b/>
                <w:color w:val="FF0000"/>
                <w:sz w:val="24"/>
                <w:szCs w:val="24"/>
              </w:rPr>
              <w:t xml:space="preserve"> </w:t>
            </w:r>
          </w:p>
          <w:p w:rsidR="00B85F1C" w:rsidRPr="00B85F1C" w:rsidRDefault="00B85F1C" w:rsidP="00B85F1C">
            <w:pPr>
              <w:spacing w:line="276" w:lineRule="auto"/>
              <w:ind w:left="5"/>
              <w:jc w:val="both"/>
              <w:rPr>
                <w:rFonts w:ascii="Arial" w:hAnsi="Arial" w:cs="Arial"/>
                <w:sz w:val="24"/>
                <w:szCs w:val="24"/>
              </w:rPr>
            </w:pPr>
          </w:p>
        </w:tc>
        <w:tc>
          <w:tcPr>
            <w:tcW w:w="3337"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jc w:val="both"/>
              <w:rPr>
                <w:rFonts w:ascii="Arial" w:hAnsi="Arial" w:cs="Arial"/>
                <w:sz w:val="24"/>
                <w:szCs w:val="24"/>
              </w:rPr>
            </w:pPr>
            <w:r w:rsidRPr="00B85F1C">
              <w:rPr>
                <w:rFonts w:ascii="Arial" w:eastAsia="Arial" w:hAnsi="Arial" w:cs="Arial"/>
                <w:b/>
                <w:color w:val="FF0000"/>
                <w:sz w:val="24"/>
                <w:szCs w:val="24"/>
              </w:rPr>
              <w:t xml:space="preserve"> </w:t>
            </w:r>
          </w:p>
          <w:p w:rsidR="00B85F1C" w:rsidRPr="00B85F1C" w:rsidRDefault="00B85F1C" w:rsidP="00B85F1C">
            <w:pPr>
              <w:spacing w:line="276" w:lineRule="auto"/>
              <w:jc w:val="both"/>
              <w:rPr>
                <w:rFonts w:ascii="Arial" w:hAnsi="Arial" w:cs="Arial"/>
                <w:sz w:val="24"/>
                <w:szCs w:val="24"/>
              </w:rPr>
            </w:pPr>
          </w:p>
        </w:tc>
      </w:tr>
    </w:tbl>
    <w:p w:rsidR="00B85F1C" w:rsidRPr="00B85F1C" w:rsidRDefault="00B85F1C" w:rsidP="00B85F1C">
      <w:pPr>
        <w:jc w:val="both"/>
        <w:rPr>
          <w:rFonts w:ascii="Arial" w:hAnsi="Arial" w:cs="Arial"/>
          <w:sz w:val="24"/>
          <w:szCs w:val="24"/>
        </w:rPr>
      </w:pPr>
    </w:p>
    <w:p w:rsidR="00B85F1C" w:rsidRPr="00B85F1C" w:rsidRDefault="00B85F1C" w:rsidP="00B85F1C">
      <w:pPr>
        <w:pStyle w:val="ListParagraph"/>
        <w:numPr>
          <w:ilvl w:val="0"/>
          <w:numId w:val="3"/>
        </w:numPr>
        <w:spacing w:after="178"/>
        <w:ind w:right="-15"/>
        <w:jc w:val="both"/>
        <w:rPr>
          <w:rFonts w:ascii="Arial" w:hAnsi="Arial" w:cs="Arial"/>
          <w:sz w:val="24"/>
          <w:szCs w:val="24"/>
        </w:rPr>
      </w:pPr>
      <w:r w:rsidRPr="00B85F1C">
        <w:rPr>
          <w:rFonts w:ascii="Arial" w:hAnsi="Arial" w:cs="Arial"/>
          <w:sz w:val="24"/>
          <w:szCs w:val="24"/>
        </w:rPr>
        <w:t xml:space="preserve">Read the paragraph about the Ndebele nation and answer the questions. </w:t>
      </w:r>
    </w:p>
    <w:tbl>
      <w:tblPr>
        <w:tblStyle w:val="TableGrid"/>
        <w:tblW w:w="8299" w:type="dxa"/>
        <w:tblInd w:w="726" w:type="dxa"/>
        <w:tblCellMar>
          <w:top w:w="0" w:type="dxa"/>
          <w:left w:w="105" w:type="dxa"/>
          <w:bottom w:w="0" w:type="dxa"/>
          <w:right w:w="615" w:type="dxa"/>
        </w:tblCellMar>
        <w:tblLook w:val="04A0" w:firstRow="1" w:lastRow="0" w:firstColumn="1" w:lastColumn="0" w:noHBand="0" w:noVBand="1"/>
      </w:tblPr>
      <w:tblGrid>
        <w:gridCol w:w="4087"/>
        <w:gridCol w:w="4212"/>
      </w:tblGrid>
      <w:tr w:rsidR="00B85F1C" w:rsidRPr="00B85F1C" w:rsidTr="006E2EE3">
        <w:trPr>
          <w:trHeight w:val="2471"/>
        </w:trPr>
        <w:tc>
          <w:tcPr>
            <w:tcW w:w="4087" w:type="dxa"/>
            <w:tcBorders>
              <w:top w:val="single" w:sz="4" w:space="0" w:color="000000"/>
              <w:left w:val="single" w:sz="4" w:space="0" w:color="000000"/>
              <w:bottom w:val="single" w:sz="4" w:space="0" w:color="000000"/>
              <w:right w:val="single" w:sz="4" w:space="0" w:color="000000"/>
            </w:tcBorders>
            <w:vAlign w:val="bottom"/>
          </w:tcPr>
          <w:p w:rsidR="00B85F1C" w:rsidRPr="00B85F1C" w:rsidRDefault="00B85F1C" w:rsidP="00B85F1C">
            <w:pPr>
              <w:spacing w:line="276" w:lineRule="auto"/>
              <w:jc w:val="both"/>
              <w:rPr>
                <w:rFonts w:ascii="Arial" w:hAnsi="Arial" w:cs="Arial"/>
                <w:sz w:val="24"/>
                <w:szCs w:val="24"/>
              </w:rPr>
            </w:pPr>
            <w:r w:rsidRPr="00B85F1C">
              <w:rPr>
                <w:rFonts w:ascii="Arial" w:hAnsi="Arial" w:cs="Arial"/>
                <w:noProof/>
                <w:sz w:val="24"/>
                <w:szCs w:val="24"/>
              </w:rPr>
              <w:drawing>
                <wp:anchor distT="0" distB="0" distL="114300" distR="114300" simplePos="0" relativeHeight="251663360" behindDoc="0" locked="0" layoutInCell="1" allowOverlap="0" wp14:anchorId="773670CD" wp14:editId="7E926E5E">
                  <wp:simplePos x="0" y="0"/>
                  <wp:positionH relativeFrom="column">
                    <wp:posOffset>-634</wp:posOffset>
                  </wp:positionH>
                  <wp:positionV relativeFrom="paragraph">
                    <wp:posOffset>-1337055</wp:posOffset>
                  </wp:positionV>
                  <wp:extent cx="1939925" cy="1450975"/>
                  <wp:effectExtent l="0" t="0" r="0" b="0"/>
                  <wp:wrapSquare wrapText="bothSides"/>
                  <wp:docPr id="32424" name="Picture 32424"/>
                  <wp:cNvGraphicFramePr/>
                  <a:graphic xmlns:a="http://schemas.openxmlformats.org/drawingml/2006/main">
                    <a:graphicData uri="http://schemas.openxmlformats.org/drawingml/2006/picture">
                      <pic:pic xmlns:pic="http://schemas.openxmlformats.org/drawingml/2006/picture">
                        <pic:nvPicPr>
                          <pic:cNvPr id="32424" name="Picture 32424"/>
                          <pic:cNvPicPr/>
                        </pic:nvPicPr>
                        <pic:blipFill>
                          <a:blip r:embed="rId8"/>
                          <a:stretch>
                            <a:fillRect/>
                          </a:stretch>
                        </pic:blipFill>
                        <pic:spPr>
                          <a:xfrm>
                            <a:off x="0" y="0"/>
                            <a:ext cx="1939925" cy="1450975"/>
                          </a:xfrm>
                          <a:prstGeom prst="rect">
                            <a:avLst/>
                          </a:prstGeom>
                        </pic:spPr>
                      </pic:pic>
                    </a:graphicData>
                  </a:graphic>
                </wp:anchor>
              </w:drawing>
            </w:r>
            <w:r w:rsidRPr="00B85F1C">
              <w:rPr>
                <w:rFonts w:ascii="Arial" w:eastAsia="Arial" w:hAnsi="Arial" w:cs="Arial"/>
                <w:b/>
                <w:sz w:val="24"/>
                <w:szCs w:val="24"/>
              </w:rPr>
              <w:t xml:space="preserve"> </w:t>
            </w:r>
          </w:p>
        </w:tc>
        <w:tc>
          <w:tcPr>
            <w:tcW w:w="4212" w:type="dxa"/>
            <w:tcBorders>
              <w:top w:val="single" w:sz="4" w:space="0" w:color="000000"/>
              <w:left w:val="single" w:sz="4" w:space="0" w:color="000000"/>
              <w:bottom w:val="single" w:sz="4" w:space="0" w:color="000000"/>
              <w:right w:val="single" w:sz="4" w:space="0" w:color="000000"/>
            </w:tcBorders>
            <w:vAlign w:val="bottom"/>
          </w:tcPr>
          <w:p w:rsidR="00B85F1C" w:rsidRPr="00B85F1C" w:rsidRDefault="00B85F1C" w:rsidP="00B85F1C">
            <w:pPr>
              <w:spacing w:line="276" w:lineRule="auto"/>
              <w:jc w:val="both"/>
              <w:rPr>
                <w:rFonts w:ascii="Arial" w:hAnsi="Arial" w:cs="Arial"/>
                <w:sz w:val="24"/>
                <w:szCs w:val="24"/>
              </w:rPr>
            </w:pPr>
            <w:r w:rsidRPr="00B85F1C">
              <w:rPr>
                <w:rFonts w:ascii="Arial" w:hAnsi="Arial" w:cs="Arial"/>
                <w:noProof/>
                <w:sz w:val="24"/>
                <w:szCs w:val="24"/>
              </w:rPr>
              <w:drawing>
                <wp:anchor distT="0" distB="0" distL="114300" distR="114300" simplePos="0" relativeHeight="251664384" behindDoc="0" locked="0" layoutInCell="1" allowOverlap="0" wp14:anchorId="52A0FCC4" wp14:editId="050DC559">
                  <wp:simplePos x="0" y="0"/>
                  <wp:positionH relativeFrom="column">
                    <wp:posOffset>-4825</wp:posOffset>
                  </wp:positionH>
                  <wp:positionV relativeFrom="paragraph">
                    <wp:posOffset>-1451355</wp:posOffset>
                  </wp:positionV>
                  <wp:extent cx="2184400" cy="1565275"/>
                  <wp:effectExtent l="0" t="0" r="0" b="0"/>
                  <wp:wrapSquare wrapText="bothSides"/>
                  <wp:docPr id="32425" name="Picture 32425"/>
                  <wp:cNvGraphicFramePr/>
                  <a:graphic xmlns:a="http://schemas.openxmlformats.org/drawingml/2006/main">
                    <a:graphicData uri="http://schemas.openxmlformats.org/drawingml/2006/picture">
                      <pic:pic xmlns:pic="http://schemas.openxmlformats.org/drawingml/2006/picture">
                        <pic:nvPicPr>
                          <pic:cNvPr id="32425" name="Picture 32425"/>
                          <pic:cNvPicPr/>
                        </pic:nvPicPr>
                        <pic:blipFill>
                          <a:blip r:embed="rId9"/>
                          <a:stretch>
                            <a:fillRect/>
                          </a:stretch>
                        </pic:blipFill>
                        <pic:spPr>
                          <a:xfrm>
                            <a:off x="0" y="0"/>
                            <a:ext cx="2184400" cy="1565275"/>
                          </a:xfrm>
                          <a:prstGeom prst="rect">
                            <a:avLst/>
                          </a:prstGeom>
                        </pic:spPr>
                      </pic:pic>
                    </a:graphicData>
                  </a:graphic>
                </wp:anchor>
              </w:drawing>
            </w:r>
            <w:r w:rsidRPr="00B85F1C">
              <w:rPr>
                <w:rFonts w:ascii="Arial" w:eastAsia="Arial" w:hAnsi="Arial" w:cs="Arial"/>
                <w:b/>
                <w:sz w:val="24"/>
                <w:szCs w:val="24"/>
              </w:rPr>
              <w:t xml:space="preserve"> </w:t>
            </w:r>
          </w:p>
        </w:tc>
      </w:tr>
      <w:tr w:rsidR="00B85F1C" w:rsidRPr="00B85F1C" w:rsidTr="006E2EE3">
        <w:trPr>
          <w:trHeight w:val="240"/>
        </w:trPr>
        <w:tc>
          <w:tcPr>
            <w:tcW w:w="4087"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spacing w:line="276" w:lineRule="auto"/>
              <w:ind w:left="5"/>
              <w:jc w:val="both"/>
              <w:rPr>
                <w:rFonts w:ascii="Arial" w:hAnsi="Arial" w:cs="Arial"/>
                <w:sz w:val="24"/>
                <w:szCs w:val="24"/>
              </w:rPr>
            </w:pPr>
            <w:r w:rsidRPr="00B85F1C">
              <w:rPr>
                <w:rFonts w:ascii="Arial" w:eastAsia="Arial" w:hAnsi="Arial" w:cs="Arial"/>
                <w:b/>
                <w:sz w:val="24"/>
                <w:szCs w:val="24"/>
              </w:rPr>
              <w:t xml:space="preserve">Figure 1 </w:t>
            </w:r>
          </w:p>
        </w:tc>
        <w:tc>
          <w:tcPr>
            <w:tcW w:w="4212" w:type="dxa"/>
            <w:tcBorders>
              <w:top w:val="single" w:sz="4" w:space="0" w:color="000000"/>
              <w:left w:val="single" w:sz="4" w:space="0" w:color="000000"/>
              <w:bottom w:val="single" w:sz="4" w:space="0" w:color="000000"/>
              <w:right w:val="single" w:sz="4" w:space="0" w:color="000000"/>
            </w:tcBorders>
          </w:tcPr>
          <w:p w:rsidR="00B85F1C" w:rsidRPr="00B85F1C" w:rsidRDefault="00B85F1C" w:rsidP="00B85F1C">
            <w:pPr>
              <w:spacing w:line="276" w:lineRule="auto"/>
              <w:jc w:val="both"/>
              <w:rPr>
                <w:rFonts w:ascii="Arial" w:hAnsi="Arial" w:cs="Arial"/>
                <w:sz w:val="24"/>
                <w:szCs w:val="24"/>
              </w:rPr>
            </w:pPr>
            <w:r w:rsidRPr="00B85F1C">
              <w:rPr>
                <w:rFonts w:ascii="Arial" w:eastAsia="Arial" w:hAnsi="Arial" w:cs="Arial"/>
                <w:b/>
                <w:sz w:val="24"/>
                <w:szCs w:val="24"/>
              </w:rPr>
              <w:t xml:space="preserve">Figure 2 </w:t>
            </w:r>
          </w:p>
        </w:tc>
      </w:tr>
    </w:tbl>
    <w:p w:rsidR="00B85F1C" w:rsidRPr="00B85F1C" w:rsidRDefault="00B85F1C" w:rsidP="00B85F1C">
      <w:pPr>
        <w:spacing w:after="176" w:line="240" w:lineRule="auto"/>
        <w:ind w:left="721"/>
        <w:jc w:val="both"/>
        <w:rPr>
          <w:rFonts w:ascii="Arial" w:hAnsi="Arial" w:cs="Arial"/>
          <w:sz w:val="24"/>
          <w:szCs w:val="24"/>
        </w:rPr>
      </w:pPr>
      <w:r w:rsidRPr="00B85F1C">
        <w:rPr>
          <w:rFonts w:ascii="Arial" w:eastAsia="Arial" w:hAnsi="Arial" w:cs="Arial"/>
          <w:b/>
          <w:sz w:val="24"/>
          <w:szCs w:val="24"/>
        </w:rPr>
        <w:t xml:space="preserve"> </w:t>
      </w:r>
    </w:p>
    <w:p w:rsidR="00B85F1C" w:rsidRDefault="00B85F1C" w:rsidP="00B85F1C">
      <w:pPr>
        <w:spacing w:after="181" w:line="253" w:lineRule="auto"/>
        <w:ind w:left="1"/>
        <w:jc w:val="both"/>
        <w:rPr>
          <w:rFonts w:ascii="Arial" w:eastAsia="Arial" w:hAnsi="Arial" w:cs="Arial"/>
          <w:b/>
          <w:sz w:val="24"/>
          <w:szCs w:val="24"/>
        </w:rPr>
      </w:pPr>
      <w:r w:rsidRPr="00B85F1C">
        <w:rPr>
          <w:rFonts w:ascii="Arial" w:hAnsi="Arial" w:cs="Arial"/>
          <w:sz w:val="24"/>
          <w:szCs w:val="24"/>
        </w:rPr>
        <w:t>Living in South Africa and Zimbabwe, the Ndebele Nation is an ethnic group that is known for its incredible artistic talent. Using their homes as canvas and studios, the women of this ethnic group create beautiful works of art that have been passed down from generation to generation. Not only do they paint their houses in a unique style, but they also use their homes as studio spaces. At home, they create wearable beadwork like headgear, bracelets, and necklaces. Even though the tribe is shrouded in mystery, their artwork is adored by the world</w:t>
      </w:r>
      <w:r w:rsidRPr="00B85F1C">
        <w:rPr>
          <w:rFonts w:ascii="Arial" w:hAnsi="Arial" w:cs="Arial"/>
          <w:color w:val="515151"/>
          <w:sz w:val="24"/>
          <w:szCs w:val="24"/>
        </w:rPr>
        <w:t>.</w:t>
      </w:r>
      <w:r w:rsidRPr="00B85F1C">
        <w:rPr>
          <w:rFonts w:ascii="Arial" w:eastAsia="Arial" w:hAnsi="Arial" w:cs="Arial"/>
          <w:b/>
          <w:sz w:val="24"/>
          <w:szCs w:val="24"/>
        </w:rPr>
        <w:t xml:space="preserve"> </w:t>
      </w:r>
    </w:p>
    <w:p w:rsidR="00B85F1C" w:rsidRDefault="00B85F1C" w:rsidP="00B85F1C">
      <w:pPr>
        <w:spacing w:after="181" w:line="253" w:lineRule="auto"/>
        <w:ind w:left="1"/>
        <w:jc w:val="both"/>
        <w:rPr>
          <w:rFonts w:ascii="Arial" w:eastAsia="Arial" w:hAnsi="Arial" w:cs="Arial"/>
          <w:b/>
          <w:sz w:val="24"/>
          <w:szCs w:val="24"/>
        </w:rPr>
      </w:pPr>
    </w:p>
    <w:p w:rsidR="00B85F1C" w:rsidRPr="00B85F1C" w:rsidRDefault="00B85F1C" w:rsidP="00B85F1C">
      <w:pPr>
        <w:spacing w:after="181" w:line="253" w:lineRule="auto"/>
        <w:ind w:left="1"/>
        <w:jc w:val="both"/>
        <w:rPr>
          <w:rFonts w:ascii="Arial" w:hAnsi="Arial" w:cs="Arial"/>
          <w:sz w:val="24"/>
          <w:szCs w:val="24"/>
        </w:rPr>
      </w:pPr>
    </w:p>
    <w:p w:rsidR="00B85F1C" w:rsidRPr="00B85F1C" w:rsidRDefault="00B85F1C" w:rsidP="00B85F1C">
      <w:pPr>
        <w:pStyle w:val="ListParagraph"/>
        <w:numPr>
          <w:ilvl w:val="0"/>
          <w:numId w:val="5"/>
        </w:numPr>
        <w:jc w:val="both"/>
        <w:rPr>
          <w:rFonts w:ascii="Arial" w:hAnsi="Arial" w:cs="Arial"/>
          <w:sz w:val="24"/>
          <w:szCs w:val="24"/>
        </w:rPr>
      </w:pPr>
      <w:r w:rsidRPr="00B85F1C">
        <w:rPr>
          <w:rFonts w:ascii="Arial" w:hAnsi="Arial" w:cs="Arial"/>
          <w:sz w:val="24"/>
          <w:szCs w:val="24"/>
        </w:rPr>
        <w:t xml:space="preserve">What is the Ndebele nation known for? </w:t>
      </w:r>
    </w:p>
    <w:p w:rsidR="00B85F1C" w:rsidRPr="00B85F1C" w:rsidRDefault="00B85F1C" w:rsidP="00B85F1C">
      <w:pPr>
        <w:pStyle w:val="Heading1"/>
        <w:ind w:left="0"/>
        <w:jc w:val="both"/>
        <w:rPr>
          <w:sz w:val="24"/>
          <w:szCs w:val="24"/>
        </w:rPr>
      </w:pPr>
    </w:p>
    <w:p w:rsidR="00B85F1C" w:rsidRPr="00B85F1C" w:rsidRDefault="00B85F1C" w:rsidP="00B85F1C">
      <w:pPr>
        <w:spacing w:after="180" w:line="240" w:lineRule="auto"/>
        <w:ind w:left="1"/>
        <w:jc w:val="both"/>
        <w:rPr>
          <w:rFonts w:ascii="Arial" w:hAnsi="Arial" w:cs="Arial"/>
          <w:sz w:val="24"/>
          <w:szCs w:val="24"/>
        </w:rPr>
      </w:pPr>
      <w:r w:rsidRPr="00B85F1C">
        <w:rPr>
          <w:rFonts w:ascii="Arial" w:hAnsi="Arial" w:cs="Arial"/>
          <w:sz w:val="24"/>
          <w:szCs w:val="24"/>
        </w:rPr>
        <w:t xml:space="preserve"> </w:t>
      </w:r>
    </w:p>
    <w:p w:rsidR="00B85F1C" w:rsidRPr="00B85F1C" w:rsidRDefault="00B85F1C" w:rsidP="00B85F1C">
      <w:pPr>
        <w:pStyle w:val="ListParagraph"/>
        <w:numPr>
          <w:ilvl w:val="0"/>
          <w:numId w:val="4"/>
        </w:numPr>
        <w:spacing w:after="174" w:line="247" w:lineRule="auto"/>
        <w:jc w:val="both"/>
        <w:rPr>
          <w:rFonts w:ascii="Arial" w:hAnsi="Arial" w:cs="Arial"/>
          <w:sz w:val="24"/>
          <w:szCs w:val="24"/>
        </w:rPr>
      </w:pPr>
      <w:r w:rsidRPr="00B85F1C">
        <w:rPr>
          <w:rFonts w:ascii="Arial" w:hAnsi="Arial" w:cs="Arial"/>
          <w:sz w:val="24"/>
          <w:szCs w:val="24"/>
        </w:rPr>
        <w:t xml:space="preserve">Can you identify any shapes used in fig no 2?  </w:t>
      </w:r>
    </w:p>
    <w:p w:rsidR="00B85F1C" w:rsidRPr="00B85F1C" w:rsidRDefault="00B85F1C" w:rsidP="00B85F1C">
      <w:pPr>
        <w:pBdr>
          <w:top w:val="single" w:sz="4" w:space="0" w:color="000000"/>
          <w:left w:val="single" w:sz="4" w:space="0" w:color="000000"/>
          <w:bottom w:val="single" w:sz="4" w:space="0" w:color="000000"/>
          <w:right w:val="single" w:sz="4" w:space="0" w:color="000000"/>
        </w:pBdr>
        <w:spacing w:after="147" w:line="237" w:lineRule="auto"/>
        <w:ind w:right="-15"/>
        <w:jc w:val="both"/>
        <w:rPr>
          <w:rFonts w:ascii="Arial" w:hAnsi="Arial" w:cs="Arial"/>
          <w:sz w:val="24"/>
          <w:szCs w:val="24"/>
        </w:rPr>
      </w:pPr>
    </w:p>
    <w:p w:rsidR="00B85F1C" w:rsidRPr="00B85F1C" w:rsidRDefault="00B85F1C" w:rsidP="00B85F1C">
      <w:pPr>
        <w:spacing w:after="179" w:line="240" w:lineRule="auto"/>
        <w:ind w:left="1"/>
        <w:jc w:val="both"/>
        <w:rPr>
          <w:rFonts w:ascii="Arial" w:hAnsi="Arial" w:cs="Arial"/>
          <w:sz w:val="24"/>
          <w:szCs w:val="24"/>
        </w:rPr>
      </w:pPr>
      <w:r w:rsidRPr="00B85F1C">
        <w:rPr>
          <w:rFonts w:ascii="Arial" w:eastAsia="Arial" w:hAnsi="Arial" w:cs="Arial"/>
          <w:b/>
          <w:sz w:val="24"/>
          <w:szCs w:val="24"/>
        </w:rPr>
        <w:t xml:space="preserve"> </w:t>
      </w:r>
    </w:p>
    <w:p w:rsidR="00B85F1C" w:rsidRPr="00B85F1C" w:rsidRDefault="00B85F1C" w:rsidP="00B85F1C">
      <w:pPr>
        <w:numPr>
          <w:ilvl w:val="0"/>
          <w:numId w:val="4"/>
        </w:numPr>
        <w:spacing w:after="174" w:line="247" w:lineRule="auto"/>
        <w:jc w:val="both"/>
        <w:rPr>
          <w:rFonts w:ascii="Arial" w:hAnsi="Arial" w:cs="Arial"/>
          <w:sz w:val="24"/>
          <w:szCs w:val="24"/>
        </w:rPr>
      </w:pPr>
      <w:r w:rsidRPr="00B85F1C">
        <w:rPr>
          <w:rFonts w:ascii="Arial" w:hAnsi="Arial" w:cs="Arial"/>
          <w:sz w:val="24"/>
          <w:szCs w:val="24"/>
        </w:rPr>
        <w:t xml:space="preserve">What other art pieces are they creating? Name three. (3)  </w:t>
      </w:r>
    </w:p>
    <w:p w:rsidR="00B85F1C" w:rsidRPr="00B85F1C" w:rsidRDefault="00B85F1C" w:rsidP="00B85F1C">
      <w:pPr>
        <w:pBdr>
          <w:top w:val="single" w:sz="4" w:space="0" w:color="000000"/>
          <w:left w:val="single" w:sz="4" w:space="6" w:color="000000"/>
          <w:bottom w:val="single" w:sz="4" w:space="0" w:color="000000"/>
          <w:right w:val="single" w:sz="4" w:space="0" w:color="000000"/>
        </w:pBdr>
        <w:spacing w:after="147" w:line="237" w:lineRule="auto"/>
        <w:ind w:left="111" w:right="-15"/>
        <w:jc w:val="both"/>
        <w:rPr>
          <w:rFonts w:ascii="Arial" w:hAnsi="Arial" w:cs="Arial"/>
          <w:sz w:val="24"/>
          <w:szCs w:val="24"/>
        </w:rPr>
      </w:pPr>
      <w:r w:rsidRPr="00B85F1C">
        <w:rPr>
          <w:rFonts w:ascii="Arial" w:hAnsi="Arial" w:cs="Arial"/>
          <w:color w:val="FF0000"/>
          <w:sz w:val="24"/>
          <w:szCs w:val="24"/>
        </w:rPr>
        <w:t xml:space="preserve"> </w:t>
      </w:r>
    </w:p>
    <w:p w:rsidR="00B85F1C" w:rsidRPr="00B85F1C" w:rsidRDefault="00B85F1C" w:rsidP="00B85F1C">
      <w:pPr>
        <w:spacing w:after="179" w:line="240" w:lineRule="auto"/>
        <w:ind w:left="1"/>
        <w:jc w:val="both"/>
        <w:rPr>
          <w:rFonts w:ascii="Arial" w:hAnsi="Arial" w:cs="Arial"/>
          <w:sz w:val="24"/>
          <w:szCs w:val="24"/>
        </w:rPr>
      </w:pPr>
      <w:r w:rsidRPr="00B85F1C">
        <w:rPr>
          <w:rFonts w:ascii="Arial" w:eastAsia="Arial" w:hAnsi="Arial" w:cs="Arial"/>
          <w:b/>
          <w:sz w:val="24"/>
          <w:szCs w:val="24"/>
        </w:rPr>
        <w:t xml:space="preserve"> </w:t>
      </w:r>
    </w:p>
    <w:p w:rsidR="00B85F1C" w:rsidRPr="00B85F1C" w:rsidRDefault="00B85F1C" w:rsidP="00B85F1C">
      <w:pPr>
        <w:numPr>
          <w:ilvl w:val="0"/>
          <w:numId w:val="4"/>
        </w:numPr>
        <w:spacing w:after="174" w:line="247" w:lineRule="auto"/>
        <w:jc w:val="both"/>
        <w:rPr>
          <w:rFonts w:ascii="Arial" w:hAnsi="Arial" w:cs="Arial"/>
          <w:sz w:val="24"/>
          <w:szCs w:val="24"/>
        </w:rPr>
      </w:pPr>
      <w:r w:rsidRPr="00B85F1C">
        <w:rPr>
          <w:rFonts w:ascii="Arial" w:hAnsi="Arial" w:cs="Arial"/>
          <w:sz w:val="24"/>
          <w:szCs w:val="24"/>
        </w:rPr>
        <w:t xml:space="preserve">Do you think their houses are painted in a unique style? Give a reason for your answer.  </w:t>
      </w:r>
    </w:p>
    <w:p w:rsidR="00B85F1C" w:rsidRPr="00B85F1C" w:rsidRDefault="00B85F1C" w:rsidP="00B85F1C">
      <w:pPr>
        <w:pBdr>
          <w:top w:val="single" w:sz="4" w:space="0" w:color="000000"/>
          <w:left w:val="single" w:sz="4" w:space="0" w:color="000000"/>
          <w:bottom w:val="single" w:sz="4" w:space="0" w:color="000000"/>
          <w:right w:val="single" w:sz="4" w:space="0" w:color="000000"/>
        </w:pBdr>
        <w:spacing w:after="147" w:line="237" w:lineRule="auto"/>
        <w:ind w:left="111" w:right="-15"/>
        <w:jc w:val="both"/>
        <w:rPr>
          <w:rFonts w:ascii="Arial" w:hAnsi="Arial" w:cs="Arial"/>
          <w:sz w:val="24"/>
          <w:szCs w:val="24"/>
        </w:rPr>
      </w:pPr>
    </w:p>
    <w:p w:rsidR="00B85F1C" w:rsidRPr="00B85F1C" w:rsidRDefault="00B85F1C" w:rsidP="00B85F1C">
      <w:pPr>
        <w:spacing w:after="0" w:line="240" w:lineRule="auto"/>
        <w:ind w:left="1"/>
        <w:jc w:val="both"/>
        <w:rPr>
          <w:rFonts w:ascii="Arial" w:hAnsi="Arial" w:cs="Arial"/>
          <w:sz w:val="24"/>
          <w:szCs w:val="24"/>
        </w:rPr>
      </w:pPr>
      <w:r w:rsidRPr="00B85F1C">
        <w:rPr>
          <w:rFonts w:ascii="Arial" w:eastAsia="Arial" w:hAnsi="Arial" w:cs="Arial"/>
          <w:b/>
          <w:sz w:val="24"/>
          <w:szCs w:val="24"/>
        </w:rPr>
        <w:t xml:space="preserve"> </w:t>
      </w:r>
    </w:p>
    <w:p w:rsidR="00B85F1C" w:rsidRPr="00B85F1C" w:rsidRDefault="00B85F1C" w:rsidP="00B85F1C">
      <w:pPr>
        <w:jc w:val="both"/>
        <w:rPr>
          <w:rFonts w:ascii="Arial" w:hAnsi="Arial" w:cs="Arial"/>
          <w:sz w:val="24"/>
          <w:szCs w:val="24"/>
        </w:rPr>
      </w:pPr>
    </w:p>
    <w:sectPr w:rsidR="00B85F1C" w:rsidRPr="00B85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F2BEF"/>
    <w:multiLevelType w:val="hybridMultilevel"/>
    <w:tmpl w:val="01D00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B12D0"/>
    <w:multiLevelType w:val="hybridMultilevel"/>
    <w:tmpl w:val="96581B50"/>
    <w:lvl w:ilvl="0" w:tplc="355EA0E8">
      <w:start w:val="1"/>
      <w:numFmt w:val="decimal"/>
      <w:lvlText w:val="%1."/>
      <w:lvlJc w:val="left"/>
      <w:pPr>
        <w:ind w:left="720" w:hanging="360"/>
      </w:pPr>
      <w:rPr>
        <w:rFonts w:ascii="Arial" w:eastAsia="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F715C"/>
    <w:multiLevelType w:val="hybridMultilevel"/>
    <w:tmpl w:val="23C6AE9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C72D7"/>
    <w:multiLevelType w:val="hybridMultilevel"/>
    <w:tmpl w:val="CE9A7B7E"/>
    <w:lvl w:ilvl="0" w:tplc="33A49506">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tplc="81D43CE8">
      <w:start w:val="2"/>
      <w:numFmt w:val="decimal"/>
      <w:lvlRestart w:val="0"/>
      <w:lvlText w:val="%2."/>
      <w:lvlJc w:val="left"/>
      <w:pPr>
        <w:ind w:left="7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048AA42">
      <w:start w:val="1"/>
      <w:numFmt w:val="lowerRoman"/>
      <w:lvlText w:val="%3"/>
      <w:lvlJc w:val="left"/>
      <w:pPr>
        <w:ind w:left="14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21062770">
      <w:start w:val="1"/>
      <w:numFmt w:val="decimal"/>
      <w:lvlText w:val="%4"/>
      <w:lvlJc w:val="left"/>
      <w:pPr>
        <w:ind w:left="216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5A8E73C0">
      <w:start w:val="1"/>
      <w:numFmt w:val="lowerLetter"/>
      <w:lvlText w:val="%5"/>
      <w:lvlJc w:val="left"/>
      <w:pPr>
        <w:ind w:left="288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2FB488E8">
      <w:start w:val="1"/>
      <w:numFmt w:val="lowerRoman"/>
      <w:lvlText w:val="%6"/>
      <w:lvlJc w:val="left"/>
      <w:pPr>
        <w:ind w:left="360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D4623888">
      <w:start w:val="1"/>
      <w:numFmt w:val="decimal"/>
      <w:lvlText w:val="%7"/>
      <w:lvlJc w:val="left"/>
      <w:pPr>
        <w:ind w:left="432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EC24BE6">
      <w:start w:val="1"/>
      <w:numFmt w:val="lowerLetter"/>
      <w:lvlText w:val="%8"/>
      <w:lvlJc w:val="left"/>
      <w:pPr>
        <w:ind w:left="5041"/>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0A1630C8">
      <w:start w:val="1"/>
      <w:numFmt w:val="lowerRoman"/>
      <w:lvlText w:val="%9"/>
      <w:lvlJc w:val="left"/>
      <w:pPr>
        <w:ind w:left="5761"/>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4">
    <w:nsid w:val="62AC2F72"/>
    <w:multiLevelType w:val="hybridMultilevel"/>
    <w:tmpl w:val="ED74F890"/>
    <w:lvl w:ilvl="0" w:tplc="43FC982A">
      <w:start w:val="2"/>
      <w:numFmt w:val="decimal"/>
      <w:lvlText w:val="%1."/>
      <w:lvlJc w:val="left"/>
      <w:pPr>
        <w:ind w:left="7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D21CF2">
      <w:start w:val="1"/>
      <w:numFmt w:val="lowerLetter"/>
      <w:lvlText w:val="%2"/>
      <w:lvlJc w:val="left"/>
      <w:pPr>
        <w:ind w:left="14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A4CFBE">
      <w:start w:val="1"/>
      <w:numFmt w:val="lowerRoman"/>
      <w:lvlText w:val="%3"/>
      <w:lvlJc w:val="left"/>
      <w:pPr>
        <w:ind w:left="21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868B82">
      <w:start w:val="1"/>
      <w:numFmt w:val="decimal"/>
      <w:lvlText w:val="%4"/>
      <w:lvlJc w:val="left"/>
      <w:pPr>
        <w:ind w:left="286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7ADE16">
      <w:start w:val="1"/>
      <w:numFmt w:val="lowerLetter"/>
      <w:lvlText w:val="%5"/>
      <w:lvlJc w:val="left"/>
      <w:pPr>
        <w:ind w:left="358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A01EA8">
      <w:start w:val="1"/>
      <w:numFmt w:val="lowerRoman"/>
      <w:lvlText w:val="%6"/>
      <w:lvlJc w:val="left"/>
      <w:pPr>
        <w:ind w:left="430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02E9C2A">
      <w:start w:val="1"/>
      <w:numFmt w:val="decimal"/>
      <w:lvlText w:val="%7"/>
      <w:lvlJc w:val="left"/>
      <w:pPr>
        <w:ind w:left="502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C4EA34">
      <w:start w:val="1"/>
      <w:numFmt w:val="lowerLetter"/>
      <w:lvlText w:val="%8"/>
      <w:lvlJc w:val="left"/>
      <w:pPr>
        <w:ind w:left="574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048EC10">
      <w:start w:val="1"/>
      <w:numFmt w:val="lowerRoman"/>
      <w:lvlText w:val="%9"/>
      <w:lvlJc w:val="left"/>
      <w:pPr>
        <w:ind w:left="6466"/>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1C"/>
    <w:rsid w:val="00125C62"/>
    <w:rsid w:val="00546558"/>
    <w:rsid w:val="00B8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F10C1-02C2-4C62-913C-FB01B4E2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B85F1C"/>
    <w:pPr>
      <w:keepNext/>
      <w:keepLines/>
      <w:pBdr>
        <w:top w:val="single" w:sz="4" w:space="0" w:color="000000"/>
        <w:left w:val="single" w:sz="4" w:space="0" w:color="000000"/>
        <w:bottom w:val="single" w:sz="4" w:space="0" w:color="000000"/>
        <w:right w:val="single" w:sz="4" w:space="0" w:color="000000"/>
      </w:pBdr>
      <w:spacing w:after="157" w:line="240" w:lineRule="auto"/>
      <w:ind w:left="116"/>
      <w:outlineLvl w:val="0"/>
    </w:pPr>
    <w:rPr>
      <w:rFonts w:ascii="Arial" w:eastAsia="Arial" w:hAnsi="Arial" w:cs="Arial"/>
      <w:color w:val="F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85F1C"/>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B85F1C"/>
    <w:rPr>
      <w:rFonts w:ascii="Arial" w:eastAsia="Arial" w:hAnsi="Arial" w:cs="Arial"/>
      <w:color w:val="FF0000"/>
      <w:sz w:val="26"/>
    </w:rPr>
  </w:style>
  <w:style w:type="paragraph" w:styleId="ListParagraph">
    <w:name w:val="List Paragraph"/>
    <w:basedOn w:val="Normal"/>
    <w:uiPriority w:val="34"/>
    <w:qFormat/>
    <w:rsid w:val="00B85F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2025-03-11T12:06:00Z</dcterms:created>
  <dcterms:modified xsi:type="dcterms:W3CDTF">2025-03-11T12:13:00Z</dcterms:modified>
</cp:coreProperties>
</file>